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BB745CF" w14:textId="77777777" w:rsidR="008F2DD8" w:rsidRPr="008F2DD8" w:rsidRDefault="008F2DD8">
      <w:pPr>
        <w:rPr>
          <w:color w:val="000000" w:themeColor="text1"/>
        </w:rPr>
      </w:pPr>
    </w:p>
    <w:p w14:paraId="40FE210B" w14:textId="00FCA8DD" w:rsidR="008F2DD8" w:rsidRPr="0076298B" w:rsidRDefault="0076298B" w:rsidP="0076298B">
      <w:pPr>
        <w:shd w:val="clear" w:color="auto" w:fill="FFFFFF"/>
        <w:spacing w:before="180" w:after="180"/>
        <w:jc w:val="center"/>
        <w:rPr>
          <w:b/>
          <w:color w:val="000000" w:themeColor="text1"/>
        </w:rPr>
      </w:pPr>
      <w:r w:rsidRPr="0076298B">
        <w:rPr>
          <w:b/>
          <w:color w:val="000000" w:themeColor="text1"/>
          <w:highlight w:val="yellow"/>
        </w:rPr>
        <w:t>PLEASE SEE DOCUMENT FILE 15 FOR THE READING</w:t>
      </w:r>
      <w:r w:rsidRPr="0076298B">
        <w:rPr>
          <w:b/>
          <w:color w:val="000000" w:themeColor="text1"/>
        </w:rPr>
        <w:t xml:space="preserve"> </w:t>
      </w:r>
    </w:p>
    <w:p w14:paraId="70466CCC" w14:textId="77777777" w:rsidR="008F2DD8" w:rsidRPr="008F2DD8" w:rsidRDefault="008F2DD8">
      <w:pPr>
        <w:rPr>
          <w:color w:val="000000" w:themeColor="text1"/>
          <w:sz w:val="36"/>
        </w:rPr>
      </w:pPr>
      <w:r w:rsidRPr="008F2DD8">
        <w:rPr>
          <w:color w:val="000000" w:themeColor="text1"/>
          <w:sz w:val="36"/>
        </w:rPr>
        <w:t>ASSIGNMENT 1</w:t>
      </w:r>
    </w:p>
    <w:p w14:paraId="58C8CB17" w14:textId="77777777" w:rsidR="008F2DD8" w:rsidRPr="008F2DD8" w:rsidRDefault="008F2DD8" w:rsidP="008F2DD8">
      <w:pPr>
        <w:spacing w:line="450" w:lineRule="atLeast"/>
        <w:outlineLvl w:val="0"/>
        <w:rPr>
          <w:rFonts w:eastAsia="Times New Roman"/>
          <w:b/>
          <w:color w:val="000000" w:themeColor="text1"/>
          <w:kern w:val="36"/>
        </w:rPr>
      </w:pPr>
      <w:r w:rsidRPr="008F2DD8">
        <w:rPr>
          <w:rFonts w:eastAsia="Times New Roman"/>
          <w:b/>
          <w:color w:val="000000" w:themeColor="text1"/>
          <w:kern w:val="36"/>
        </w:rPr>
        <w:t>Reading Response #7 Sommers’, “Revision Strategies”</w:t>
      </w:r>
    </w:p>
    <w:p w14:paraId="2A240A4C" w14:textId="77777777" w:rsidR="008F2DD8" w:rsidRDefault="008F2DD8" w:rsidP="008F2DD8">
      <w:pPr>
        <w:shd w:val="clear" w:color="auto" w:fill="FFFFFF"/>
        <w:spacing w:before="180" w:after="180"/>
        <w:rPr>
          <w:color w:val="000000" w:themeColor="text1"/>
        </w:rPr>
      </w:pPr>
      <w:r w:rsidRPr="008F2DD8">
        <w:rPr>
          <w:color w:val="000000" w:themeColor="text1"/>
        </w:rPr>
        <w:t>Consider Sommers' lists of revision strategies. Which ones would you consider applying and how would you apply them to your revised draft of your academic research article.</w:t>
      </w:r>
    </w:p>
    <w:p w14:paraId="31664A72" w14:textId="3157A28D" w:rsidR="008F2DD8" w:rsidRDefault="008F2DD8" w:rsidP="008F2DD8">
      <w:pPr>
        <w:shd w:val="clear" w:color="auto" w:fill="FFFFFF"/>
        <w:spacing w:before="180" w:after="180"/>
        <w:rPr>
          <w:color w:val="000000" w:themeColor="text1"/>
        </w:rPr>
      </w:pPr>
      <w:r w:rsidRPr="008F2DD8">
        <w:rPr>
          <w:color w:val="000000" w:themeColor="text1"/>
        </w:rPr>
        <w:t>(Please write in 200-250 words)</w:t>
      </w:r>
    </w:p>
    <w:p w14:paraId="0A03D285" w14:textId="77777777" w:rsidR="008F1C16" w:rsidRPr="008F2DD8" w:rsidRDefault="008F1C16" w:rsidP="008F2DD8">
      <w:pPr>
        <w:shd w:val="clear" w:color="auto" w:fill="FFFFFF"/>
        <w:spacing w:before="180" w:after="180"/>
        <w:rPr>
          <w:color w:val="000000" w:themeColor="text1"/>
        </w:rPr>
      </w:pPr>
    </w:p>
    <w:p w14:paraId="3C42C125" w14:textId="6A289694" w:rsidR="008F2DD8" w:rsidRDefault="008F2DD8" w:rsidP="008F2DD8">
      <w:pPr>
        <w:rPr>
          <w:color w:val="000000" w:themeColor="text1"/>
        </w:rPr>
      </w:pPr>
      <w:r w:rsidRPr="008F2DD8">
        <w:rPr>
          <w:color w:val="000000" w:themeColor="text1"/>
          <w:highlight w:val="yellow"/>
        </w:rPr>
        <w:t>This is how my friends do this assignment. I want you to see how they do it, and hopefully, it can be your role example or guidance on how you do the assignment.</w:t>
      </w:r>
      <w:r w:rsidR="00C120D1">
        <w:rPr>
          <w:color w:val="000000" w:themeColor="text1"/>
        </w:rPr>
        <w:t xml:space="preserve"> (Use word: “I”)</w:t>
      </w:r>
    </w:p>
    <w:p w14:paraId="67F87817" w14:textId="77777777" w:rsidR="008F2DD8" w:rsidRDefault="008F2DD8" w:rsidP="008F2DD8">
      <w:pPr>
        <w:rPr>
          <w:color w:val="000000" w:themeColor="text1"/>
        </w:rPr>
      </w:pPr>
    </w:p>
    <w:p w14:paraId="4223E76B" w14:textId="77777777" w:rsidR="008F2DD8" w:rsidRPr="008F2DD8" w:rsidRDefault="008F2DD8" w:rsidP="008F2DD8">
      <w:pPr>
        <w:rPr>
          <w:color w:val="000000" w:themeColor="text1"/>
        </w:rPr>
      </w:pPr>
      <w:r w:rsidRPr="008F2DD8">
        <w:rPr>
          <w:color w:val="000000" w:themeColor="text1"/>
          <w:highlight w:val="yellow"/>
        </w:rPr>
        <w:t>Example 1:</w:t>
      </w:r>
    </w:p>
    <w:p w14:paraId="7671BE46" w14:textId="77777777" w:rsidR="008F2DD8" w:rsidRPr="008F2DD8" w:rsidRDefault="008F2DD8" w:rsidP="008F2DD8">
      <w:pPr>
        <w:rPr>
          <w:color w:val="000000" w:themeColor="text1"/>
        </w:rPr>
      </w:pPr>
    </w:p>
    <w:p w14:paraId="049D6B6F" w14:textId="77777777" w:rsidR="008F2DD8" w:rsidRPr="008F2DD8" w:rsidRDefault="008F2DD8" w:rsidP="008F2DD8">
      <w:pPr>
        <w:rPr>
          <w:rFonts w:eastAsia="Times New Roman"/>
          <w:color w:val="000000" w:themeColor="text1"/>
          <w:shd w:val="clear" w:color="auto" w:fill="FFFFFF"/>
        </w:rPr>
      </w:pPr>
      <w:r w:rsidRPr="008F2DD8">
        <w:rPr>
          <w:rFonts w:eastAsia="Times New Roman"/>
          <w:color w:val="000000" w:themeColor="text1"/>
          <w:shd w:val="clear" w:color="auto" w:fill="FFFFFF"/>
        </w:rPr>
        <w:t xml:space="preserve">After reading Sommers’ article I plan to change my revising mindset to that of the experienced writers in the study. My biggest takeaway was to take advantage of the </w:t>
      </w:r>
      <w:proofErr w:type="spellStart"/>
      <w:r w:rsidRPr="008F2DD8">
        <w:rPr>
          <w:rFonts w:eastAsia="Times New Roman"/>
          <w:color w:val="000000" w:themeColor="text1"/>
          <w:shd w:val="clear" w:color="auto" w:fill="FFFFFF"/>
        </w:rPr>
        <w:t>reviseable</w:t>
      </w:r>
      <w:proofErr w:type="spellEnd"/>
      <w:r w:rsidRPr="008F2DD8">
        <w:rPr>
          <w:rFonts w:eastAsia="Times New Roman"/>
          <w:color w:val="000000" w:themeColor="text1"/>
          <w:shd w:val="clear" w:color="auto" w:fill="FFFFFF"/>
        </w:rPr>
        <w:t xml:space="preserve"> nature of writing compared to speech. There are multiple components of writing that build off each other and contribute to the overall message, therefore as writers we have much more avenues to improve from. One change I will be making is to revise more holistically and not be restricted by the direction of my previous attempts.  I hope to be more flexible about where my writing is headed and to refine my argument after reflecting on my main purpose and looking over my supporting points. In my rough draft I believe that my argument may have gotten lost underneath the facts and evidence so during revision I plan to focus on making my argument stand out a little more. Smaller edits such as word choice I will prioritize at the end since I believe structure </w:t>
      </w:r>
      <w:proofErr w:type="gramStart"/>
      <w:r w:rsidRPr="008F2DD8">
        <w:rPr>
          <w:rFonts w:eastAsia="Times New Roman"/>
          <w:color w:val="000000" w:themeColor="text1"/>
          <w:shd w:val="clear" w:color="auto" w:fill="FFFFFF"/>
        </w:rPr>
        <w:t>and  overall</w:t>
      </w:r>
      <w:proofErr w:type="gramEnd"/>
      <w:r w:rsidRPr="008F2DD8">
        <w:rPr>
          <w:rFonts w:eastAsia="Times New Roman"/>
          <w:color w:val="000000" w:themeColor="text1"/>
          <w:shd w:val="clear" w:color="auto" w:fill="FFFFFF"/>
        </w:rPr>
        <w:t xml:space="preserve"> direction weigh heavier in terms of contribution to quality writing. In addition, I plan to add or delete content and be more open to reorganizing my structure in a way that would best contribute to my purpose and argument.</w:t>
      </w:r>
    </w:p>
    <w:p w14:paraId="262F394C" w14:textId="77777777" w:rsidR="008F2DD8" w:rsidRPr="008F2DD8" w:rsidRDefault="008F2DD8" w:rsidP="008F2DD8">
      <w:pPr>
        <w:rPr>
          <w:rFonts w:eastAsia="Times New Roman"/>
          <w:color w:val="000000" w:themeColor="text1"/>
          <w:shd w:val="clear" w:color="auto" w:fill="FFFFFF"/>
        </w:rPr>
      </w:pPr>
    </w:p>
    <w:p w14:paraId="7CB5E662" w14:textId="77777777" w:rsidR="008F2DD8" w:rsidRDefault="008F2DD8" w:rsidP="008F2DD8">
      <w:pPr>
        <w:pStyle w:val="NormalWeb"/>
        <w:spacing w:before="180" w:beforeAutospacing="0" w:after="0" w:afterAutospacing="0"/>
        <w:rPr>
          <w:color w:val="000000" w:themeColor="text1"/>
        </w:rPr>
      </w:pPr>
      <w:r w:rsidRPr="008F2DD8">
        <w:rPr>
          <w:rFonts w:eastAsia="Times New Roman"/>
          <w:color w:val="000000" w:themeColor="text1"/>
          <w:highlight w:val="yellow"/>
          <w:shd w:val="clear" w:color="auto" w:fill="FFFFFF"/>
        </w:rPr>
        <w:t>Example 2:</w:t>
      </w:r>
      <w:r w:rsidRPr="008F2DD8">
        <w:rPr>
          <w:color w:val="000000" w:themeColor="text1"/>
        </w:rPr>
        <w:t xml:space="preserve"> </w:t>
      </w:r>
    </w:p>
    <w:p w14:paraId="69542C45" w14:textId="77777777" w:rsidR="008F2DD8" w:rsidRPr="008F2DD8" w:rsidRDefault="008F2DD8" w:rsidP="008F2DD8">
      <w:pPr>
        <w:pStyle w:val="NormalWeb"/>
        <w:spacing w:before="180" w:beforeAutospacing="0" w:after="0" w:afterAutospacing="0"/>
        <w:rPr>
          <w:color w:val="000000" w:themeColor="text1"/>
        </w:rPr>
      </w:pPr>
      <w:r w:rsidRPr="008F2DD8">
        <w:rPr>
          <w:color w:val="000000" w:themeColor="text1"/>
        </w:rPr>
        <w:t>Some of the revision strategies that Sommer suggested that I would consider applying would be almost all of them. I think that thinking about revisions as a cycle is a really great tip. I think that while you are in the process of writing you should always look back to make sure it makes sense and is cohesive. A lot of the time during revisions when I reread my writing I find a lot of disconnects in ideas, incomplete thoughts, and convoluted thoughts in my work. I think that revising my paragraphs as I was writing would same me time in the end as often times my essays start with a certain idea then evolving into something different. I know that I have a lot to revise with my academic research article and I am considering scrapping the entire essay at this moment because I can't figure out how to create an essay that justly fits the prompt. So after I rewrite my essay I will try to revise it more often and then look at the work holistically. Since I most likely will be writing it over I think that I will try to make an outline of my essay and the sentences that I'd like to have. Then I'd try to reorganize the structure so there would be an easy flow of thought and then I'd write the actual sentences.</w:t>
      </w:r>
    </w:p>
    <w:p w14:paraId="5D3337D8" w14:textId="77777777" w:rsidR="008F2DD8" w:rsidRPr="008F2DD8" w:rsidRDefault="008F2DD8" w:rsidP="008F2DD8">
      <w:pPr>
        <w:rPr>
          <w:rFonts w:eastAsia="Times New Roman"/>
          <w:color w:val="000000" w:themeColor="text1"/>
        </w:rPr>
      </w:pPr>
    </w:p>
    <w:p w14:paraId="10F23F13" w14:textId="77777777" w:rsidR="008F2DD8" w:rsidRPr="008F2DD8" w:rsidRDefault="008F2DD8" w:rsidP="008F2DD8">
      <w:pPr>
        <w:rPr>
          <w:rFonts w:eastAsia="Times New Roman"/>
          <w:color w:val="000000" w:themeColor="text1"/>
          <w:shd w:val="clear" w:color="auto" w:fill="FFFFFF"/>
        </w:rPr>
      </w:pPr>
    </w:p>
    <w:p w14:paraId="386A7B11" w14:textId="77777777" w:rsidR="008F2DD8" w:rsidRPr="008F2DD8" w:rsidRDefault="008F2DD8" w:rsidP="008F2DD8">
      <w:pPr>
        <w:rPr>
          <w:rFonts w:eastAsia="Times New Roman"/>
          <w:color w:val="000000" w:themeColor="text1"/>
          <w:sz w:val="36"/>
          <w:szCs w:val="36"/>
        </w:rPr>
      </w:pPr>
    </w:p>
    <w:p w14:paraId="680019BC" w14:textId="77777777" w:rsidR="008F2DD8" w:rsidRPr="008F2DD8" w:rsidRDefault="008F2DD8" w:rsidP="008F2DD8">
      <w:pPr>
        <w:rPr>
          <w:color w:val="000000" w:themeColor="text1"/>
          <w:sz w:val="36"/>
          <w:szCs w:val="36"/>
        </w:rPr>
      </w:pPr>
      <w:r w:rsidRPr="008F2DD8">
        <w:rPr>
          <w:color w:val="000000" w:themeColor="text1"/>
          <w:sz w:val="36"/>
          <w:szCs w:val="36"/>
        </w:rPr>
        <w:t>ASSIGNMENT 2</w:t>
      </w:r>
    </w:p>
    <w:p w14:paraId="66E823FA" w14:textId="77777777" w:rsidR="008F2DD8" w:rsidRPr="008F2DD8" w:rsidRDefault="008F2DD8" w:rsidP="008F2DD8">
      <w:pPr>
        <w:pStyle w:val="Heading1"/>
        <w:shd w:val="clear" w:color="auto" w:fill="FFFFFF"/>
        <w:spacing w:before="0" w:beforeAutospacing="0" w:after="0" w:afterAutospacing="0" w:line="450" w:lineRule="atLeast"/>
        <w:rPr>
          <w:rFonts w:eastAsia="Times New Roman"/>
          <w:bCs w:val="0"/>
          <w:color w:val="2D3B45"/>
          <w:sz w:val="24"/>
          <w:szCs w:val="24"/>
        </w:rPr>
      </w:pPr>
      <w:r w:rsidRPr="008F2DD8">
        <w:rPr>
          <w:rFonts w:eastAsia="Times New Roman"/>
          <w:bCs w:val="0"/>
          <w:color w:val="2D3B45"/>
          <w:sz w:val="24"/>
          <w:szCs w:val="24"/>
        </w:rPr>
        <w:t>Post your own strategies for revising here</w:t>
      </w:r>
    </w:p>
    <w:p w14:paraId="72B91020" w14:textId="77777777" w:rsidR="008F2DD8" w:rsidRDefault="008F2DD8" w:rsidP="008F2DD8">
      <w:pPr>
        <w:pStyle w:val="NormalWeb"/>
        <w:shd w:val="clear" w:color="auto" w:fill="FFFFFF"/>
        <w:spacing w:before="180" w:beforeAutospacing="0" w:after="180" w:afterAutospacing="0"/>
        <w:rPr>
          <w:color w:val="2D3B45"/>
        </w:rPr>
      </w:pPr>
      <w:r w:rsidRPr="008F2DD8">
        <w:rPr>
          <w:color w:val="2D3B45"/>
        </w:rPr>
        <w:t>Along with your Sommer's revision strategies what have you done in the past to revise your own writing?  Was it effective or ineffective? Why? Submit your posts. </w:t>
      </w:r>
    </w:p>
    <w:p w14:paraId="2DEB4727" w14:textId="77777777" w:rsidR="0076298B" w:rsidRPr="008F2DD8" w:rsidRDefault="0076298B" w:rsidP="0076298B">
      <w:pPr>
        <w:shd w:val="clear" w:color="auto" w:fill="FFFFFF"/>
        <w:spacing w:before="180" w:after="180"/>
        <w:rPr>
          <w:color w:val="000000" w:themeColor="text1"/>
        </w:rPr>
      </w:pPr>
      <w:r w:rsidRPr="008F2DD8">
        <w:rPr>
          <w:color w:val="000000" w:themeColor="text1"/>
        </w:rPr>
        <w:t>(Please write in 200-250 words)</w:t>
      </w:r>
    </w:p>
    <w:p w14:paraId="374C7767" w14:textId="77777777" w:rsidR="00C120D1" w:rsidRDefault="008F2DD8" w:rsidP="00C120D1">
      <w:pPr>
        <w:rPr>
          <w:color w:val="000000" w:themeColor="text1"/>
        </w:rPr>
      </w:pPr>
      <w:r w:rsidRPr="008F2DD8">
        <w:rPr>
          <w:color w:val="000000" w:themeColor="text1"/>
          <w:highlight w:val="yellow"/>
        </w:rPr>
        <w:t>I again put my friends work as your guidance, so you know what the expectation is and know how to complete the assignment. Please read it carefully.</w:t>
      </w:r>
      <w:r w:rsidR="00C120D1">
        <w:rPr>
          <w:color w:val="000000" w:themeColor="text1"/>
        </w:rPr>
        <w:t xml:space="preserve"> </w:t>
      </w:r>
      <w:r w:rsidR="00C120D1">
        <w:rPr>
          <w:color w:val="000000" w:themeColor="text1"/>
        </w:rPr>
        <w:t>(Use word: “I”)</w:t>
      </w:r>
    </w:p>
    <w:p w14:paraId="5E2C2192" w14:textId="69C4A074" w:rsidR="0076298B" w:rsidRPr="008F2DD8" w:rsidRDefault="0076298B" w:rsidP="008F2DD8">
      <w:pPr>
        <w:shd w:val="clear" w:color="auto" w:fill="FFFFFF"/>
        <w:spacing w:before="180" w:after="180"/>
        <w:rPr>
          <w:color w:val="000000" w:themeColor="text1"/>
        </w:rPr>
      </w:pPr>
      <w:bookmarkStart w:id="0" w:name="_GoBack"/>
      <w:bookmarkEnd w:id="0"/>
    </w:p>
    <w:p w14:paraId="34EF1349" w14:textId="77777777" w:rsidR="008F2DD8" w:rsidRPr="008F2DD8" w:rsidRDefault="008F2DD8" w:rsidP="008F2DD8">
      <w:pPr>
        <w:shd w:val="clear" w:color="auto" w:fill="FFFFFF"/>
        <w:spacing w:before="180" w:after="180"/>
        <w:rPr>
          <w:color w:val="000000" w:themeColor="text1"/>
        </w:rPr>
      </w:pPr>
      <w:r w:rsidRPr="008F2DD8">
        <w:rPr>
          <w:color w:val="000000" w:themeColor="text1"/>
          <w:highlight w:val="yellow"/>
        </w:rPr>
        <w:t>Example 1:</w:t>
      </w:r>
    </w:p>
    <w:p w14:paraId="52C3B0AF" w14:textId="77777777" w:rsidR="008F2DD8" w:rsidRPr="008F2DD8" w:rsidRDefault="008F2DD8" w:rsidP="008F2DD8">
      <w:pPr>
        <w:pStyle w:val="NormalWeb"/>
        <w:shd w:val="clear" w:color="auto" w:fill="FFFFFF"/>
        <w:spacing w:before="180" w:beforeAutospacing="0" w:after="0" w:afterAutospacing="0"/>
        <w:rPr>
          <w:color w:val="2D3B45"/>
        </w:rPr>
      </w:pPr>
      <w:r w:rsidRPr="008F2DD8">
        <w:rPr>
          <w:color w:val="2D3B45"/>
        </w:rPr>
        <w:t xml:space="preserve"> In the past, my revision strategies were similar to the students in the article. One thing I used to think, which was also mentioned in the article, was that if the writing process was smooth then there would not be a reason for me to revise. This was very ineffective and made me disproportionately prioritize the linear process over the quality of the essay as a whole.  Another bad revision strategy was merely trying to meet all the writing rules and conventions that my past teachers taught me. I think this habit mainly stems from the fact my teachers were grading my essays. As a </w:t>
      </w:r>
      <w:proofErr w:type="gramStart"/>
      <w:r w:rsidRPr="008F2DD8">
        <w:rPr>
          <w:color w:val="2D3B45"/>
        </w:rPr>
        <w:t>result</w:t>
      </w:r>
      <w:proofErr w:type="gramEnd"/>
      <w:r w:rsidRPr="008F2DD8">
        <w:rPr>
          <w:color w:val="2D3B45"/>
        </w:rPr>
        <w:t xml:space="preserve"> it would make sense to appeal to their standards first, however I now realize that this system made me focus on the wrong aspects of writing. Also over time, after reading a lot more literature, I have realized that the rules that my teachers taught me were not always concrete rules that ‘needed’ to be followed. There are always places for certain unconventional styles and following hard set rules when writing is very limiting. </w:t>
      </w:r>
    </w:p>
    <w:p w14:paraId="385E0942" w14:textId="77777777" w:rsidR="008F2DD8" w:rsidRDefault="008F2DD8" w:rsidP="008F2DD8">
      <w:pPr>
        <w:pStyle w:val="NormalWeb"/>
        <w:shd w:val="clear" w:color="auto" w:fill="FFFFFF"/>
        <w:spacing w:before="180" w:beforeAutospacing="0" w:after="0" w:afterAutospacing="0"/>
        <w:rPr>
          <w:color w:val="2D3B45"/>
        </w:rPr>
      </w:pPr>
      <w:r w:rsidRPr="008F2DD8">
        <w:rPr>
          <w:color w:val="2D3B45"/>
        </w:rPr>
        <w:t xml:space="preserve">One simple revision strategy that I found to be very successful is to just back away from my writing for a couple days and to return to them with a fresh set of eyes. This is because during the writing process I become very tunnel </w:t>
      </w:r>
      <w:proofErr w:type="spellStart"/>
      <w:r w:rsidRPr="008F2DD8">
        <w:rPr>
          <w:color w:val="2D3B45"/>
        </w:rPr>
        <w:t>visioned</w:t>
      </w:r>
      <w:proofErr w:type="spellEnd"/>
      <w:r w:rsidRPr="008F2DD8">
        <w:rPr>
          <w:color w:val="2D3B45"/>
        </w:rPr>
        <w:t xml:space="preserve"> and write things that only I, at that time while writing, could interpret. Although very simple, this tip has helped me a lot.</w:t>
      </w:r>
    </w:p>
    <w:p w14:paraId="0A960119" w14:textId="77777777" w:rsidR="008F2DD8" w:rsidRPr="008F2DD8" w:rsidRDefault="008F2DD8" w:rsidP="008F2DD8">
      <w:pPr>
        <w:pStyle w:val="NormalWeb"/>
        <w:shd w:val="clear" w:color="auto" w:fill="FFFFFF"/>
        <w:spacing w:before="180" w:beforeAutospacing="0" w:after="0" w:afterAutospacing="0"/>
        <w:rPr>
          <w:color w:val="2D3B45"/>
        </w:rPr>
      </w:pPr>
    </w:p>
    <w:p w14:paraId="37B4C093" w14:textId="77777777" w:rsidR="008F2DD8" w:rsidRPr="008F2DD8" w:rsidRDefault="008F2DD8" w:rsidP="008F2DD8">
      <w:pPr>
        <w:shd w:val="clear" w:color="auto" w:fill="FFFFFF"/>
        <w:spacing w:before="180" w:after="180"/>
        <w:rPr>
          <w:color w:val="000000" w:themeColor="text1"/>
        </w:rPr>
      </w:pPr>
      <w:r w:rsidRPr="008F2DD8">
        <w:rPr>
          <w:color w:val="000000" w:themeColor="text1"/>
          <w:highlight w:val="yellow"/>
        </w:rPr>
        <w:t>Example 2:</w:t>
      </w:r>
    </w:p>
    <w:p w14:paraId="2C4C8C7D" w14:textId="77777777" w:rsidR="008F2DD8" w:rsidRPr="008F2DD8" w:rsidRDefault="008F2DD8" w:rsidP="008F2DD8">
      <w:pPr>
        <w:rPr>
          <w:rFonts w:eastAsia="Times New Roman"/>
        </w:rPr>
      </w:pPr>
      <w:r w:rsidRPr="008F2DD8">
        <w:rPr>
          <w:rFonts w:eastAsia="Times New Roman"/>
          <w:color w:val="2D3B45"/>
          <w:shd w:val="clear" w:color="auto" w:fill="FFFFFF"/>
        </w:rPr>
        <w:t>I find that a lot of time with my writing I write really rough drafts to first get my thoughts down and I know where the direction of the paper is going. Then I go through heavy revisions in where I rework the structure of the paragraphs, sentence structure, word choice, and even sometimes thoughts. This strategy was very similar to Sommer's tip of asking "what does my essay as a whole need for form, balance, rhythm, or communication. Details are added, dropped, substituted, or reordered according to their sense of what the essay needs for emphasis and proportion" (386). Although sometimes I meticulously plan out my essays, sometimes when I don't feel the flow of writing and in this case and my essay process usually starts off in a rough spot. In the latter's case, my essay is usually written mostly in the revision process. I think that, although the first option is preferable, writing out your thoughts and then doing a heavy revision is a great way to look at it holistically. I think that this way is painstaking but otherwise very effective. I will review every paragraph individually than I will give it a read it over to make sure that the thoughts and transitions between the paragraphs have a nice natural progression.</w:t>
      </w:r>
    </w:p>
    <w:p w14:paraId="0FB65D06" w14:textId="77777777" w:rsidR="008F2DD8" w:rsidRPr="008F2DD8" w:rsidRDefault="008F2DD8" w:rsidP="008F2DD8">
      <w:pPr>
        <w:shd w:val="clear" w:color="auto" w:fill="FFFFFF"/>
        <w:spacing w:before="180" w:after="180"/>
        <w:rPr>
          <w:color w:val="000000" w:themeColor="text1"/>
        </w:rPr>
      </w:pPr>
    </w:p>
    <w:p w14:paraId="621B58D7" w14:textId="77777777" w:rsidR="008F2DD8" w:rsidRDefault="008F2DD8" w:rsidP="0076298B">
      <w:pPr>
        <w:shd w:val="clear" w:color="auto" w:fill="FFFFFF"/>
        <w:spacing w:before="180" w:after="180"/>
        <w:jc w:val="center"/>
        <w:rPr>
          <w:color w:val="000000" w:themeColor="text1"/>
        </w:rPr>
      </w:pPr>
    </w:p>
    <w:p w14:paraId="4E2C09A5" w14:textId="77777777" w:rsidR="008F2DD8" w:rsidRPr="008F2DD8" w:rsidRDefault="008F2DD8" w:rsidP="008F2DD8">
      <w:pPr>
        <w:shd w:val="clear" w:color="auto" w:fill="FFFFFF"/>
        <w:spacing w:before="180" w:after="180"/>
        <w:rPr>
          <w:color w:val="000000" w:themeColor="text1"/>
        </w:rPr>
      </w:pPr>
    </w:p>
    <w:p w14:paraId="0A7ADB1B" w14:textId="77777777" w:rsidR="008F2DD8" w:rsidRPr="008F2DD8" w:rsidRDefault="008F2DD8" w:rsidP="008F2DD8">
      <w:pPr>
        <w:rPr>
          <w:rFonts w:eastAsia="Times New Roman"/>
          <w:color w:val="000000" w:themeColor="text1"/>
        </w:rPr>
      </w:pPr>
    </w:p>
    <w:p w14:paraId="26345E52" w14:textId="77777777" w:rsidR="008F2DD8" w:rsidRPr="008F2DD8" w:rsidRDefault="008F2DD8">
      <w:pPr>
        <w:rPr>
          <w:color w:val="000000" w:themeColor="text1"/>
        </w:rPr>
      </w:pPr>
    </w:p>
    <w:sectPr w:rsidR="008F2DD8" w:rsidRPr="008F2DD8" w:rsidSect="00014595">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7"/>
  <w:doNotDisplayPageBoundaries/>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2DD8"/>
    <w:rsid w:val="00014595"/>
    <w:rsid w:val="0076298B"/>
    <w:rsid w:val="008F1C16"/>
    <w:rsid w:val="008F2DD8"/>
    <w:rsid w:val="00C120D1"/>
    <w:rsid w:val="00D114D1"/>
    <w:rsid w:val="00D52E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758DB7D4"/>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2DD8"/>
    <w:rPr>
      <w:rFonts w:ascii="Times New Roman" w:hAnsi="Times New Roman" w:cs="Times New Roman"/>
    </w:rPr>
  </w:style>
  <w:style w:type="paragraph" w:styleId="Heading1">
    <w:name w:val="heading 1"/>
    <w:basedOn w:val="Normal"/>
    <w:link w:val="Heading1Char"/>
    <w:uiPriority w:val="9"/>
    <w:qFormat/>
    <w:rsid w:val="008F2DD8"/>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2DD8"/>
    <w:rPr>
      <w:rFonts w:ascii="Times New Roman" w:hAnsi="Times New Roman" w:cs="Times New Roman"/>
      <w:b/>
      <w:bCs/>
      <w:kern w:val="36"/>
      <w:sz w:val="48"/>
      <w:szCs w:val="48"/>
    </w:rPr>
  </w:style>
  <w:style w:type="character" w:customStyle="1" w:styleId="screenreader-only">
    <w:name w:val="screenreader-only"/>
    <w:basedOn w:val="DefaultParagraphFont"/>
    <w:rsid w:val="008F2DD8"/>
  </w:style>
  <w:style w:type="character" w:customStyle="1" w:styleId="total-items">
    <w:name w:val="total-items"/>
    <w:basedOn w:val="DefaultParagraphFont"/>
    <w:rsid w:val="008F2DD8"/>
  </w:style>
  <w:style w:type="paragraph" w:styleId="NormalWeb">
    <w:name w:val="Normal (Web)"/>
    <w:basedOn w:val="Normal"/>
    <w:uiPriority w:val="99"/>
    <w:unhideWhenUsed/>
    <w:rsid w:val="008F2DD8"/>
    <w:pPr>
      <w:spacing w:before="100" w:beforeAutospacing="1" w:after="100" w:afterAutospacing="1"/>
    </w:pPr>
  </w:style>
  <w:style w:type="character" w:customStyle="1" w:styleId="new-items">
    <w:name w:val="new-items"/>
    <w:basedOn w:val="DefaultParagraphFont"/>
    <w:rsid w:val="008F2D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077455">
      <w:bodyDiv w:val="1"/>
      <w:marLeft w:val="0"/>
      <w:marRight w:val="0"/>
      <w:marTop w:val="0"/>
      <w:marBottom w:val="0"/>
      <w:divBdr>
        <w:top w:val="none" w:sz="0" w:space="0" w:color="auto"/>
        <w:left w:val="none" w:sz="0" w:space="0" w:color="auto"/>
        <w:bottom w:val="none" w:sz="0" w:space="0" w:color="auto"/>
        <w:right w:val="none" w:sz="0" w:space="0" w:color="auto"/>
      </w:divBdr>
    </w:div>
    <w:div w:id="235479928">
      <w:bodyDiv w:val="1"/>
      <w:marLeft w:val="0"/>
      <w:marRight w:val="0"/>
      <w:marTop w:val="0"/>
      <w:marBottom w:val="0"/>
      <w:divBdr>
        <w:top w:val="none" w:sz="0" w:space="0" w:color="auto"/>
        <w:left w:val="none" w:sz="0" w:space="0" w:color="auto"/>
        <w:bottom w:val="none" w:sz="0" w:space="0" w:color="auto"/>
        <w:right w:val="none" w:sz="0" w:space="0" w:color="auto"/>
      </w:divBdr>
      <w:divsChild>
        <w:div w:id="964888465">
          <w:marLeft w:val="0"/>
          <w:marRight w:val="0"/>
          <w:marTop w:val="0"/>
          <w:marBottom w:val="0"/>
          <w:divBdr>
            <w:top w:val="none" w:sz="0" w:space="0" w:color="auto"/>
            <w:left w:val="none" w:sz="0" w:space="0" w:color="auto"/>
            <w:bottom w:val="none" w:sz="0" w:space="0" w:color="auto"/>
            <w:right w:val="none" w:sz="0" w:space="0" w:color="auto"/>
          </w:divBdr>
          <w:divsChild>
            <w:div w:id="1926718426">
              <w:marLeft w:val="0"/>
              <w:marRight w:val="0"/>
              <w:marTop w:val="0"/>
              <w:marBottom w:val="0"/>
              <w:divBdr>
                <w:top w:val="none" w:sz="0" w:space="0" w:color="auto"/>
                <w:left w:val="none" w:sz="0" w:space="0" w:color="auto"/>
                <w:bottom w:val="none" w:sz="0" w:space="0" w:color="auto"/>
                <w:right w:val="none" w:sz="0" w:space="0" w:color="auto"/>
              </w:divBdr>
              <w:divsChild>
                <w:div w:id="1163624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2758724">
      <w:bodyDiv w:val="1"/>
      <w:marLeft w:val="0"/>
      <w:marRight w:val="0"/>
      <w:marTop w:val="0"/>
      <w:marBottom w:val="0"/>
      <w:divBdr>
        <w:top w:val="none" w:sz="0" w:space="0" w:color="auto"/>
        <w:left w:val="none" w:sz="0" w:space="0" w:color="auto"/>
        <w:bottom w:val="none" w:sz="0" w:space="0" w:color="auto"/>
        <w:right w:val="none" w:sz="0" w:space="0" w:color="auto"/>
      </w:divBdr>
    </w:div>
    <w:div w:id="336006790">
      <w:bodyDiv w:val="1"/>
      <w:marLeft w:val="0"/>
      <w:marRight w:val="0"/>
      <w:marTop w:val="0"/>
      <w:marBottom w:val="0"/>
      <w:divBdr>
        <w:top w:val="none" w:sz="0" w:space="0" w:color="auto"/>
        <w:left w:val="none" w:sz="0" w:space="0" w:color="auto"/>
        <w:bottom w:val="none" w:sz="0" w:space="0" w:color="auto"/>
        <w:right w:val="none" w:sz="0" w:space="0" w:color="auto"/>
      </w:divBdr>
    </w:div>
    <w:div w:id="638148865">
      <w:bodyDiv w:val="1"/>
      <w:marLeft w:val="0"/>
      <w:marRight w:val="0"/>
      <w:marTop w:val="0"/>
      <w:marBottom w:val="0"/>
      <w:divBdr>
        <w:top w:val="none" w:sz="0" w:space="0" w:color="auto"/>
        <w:left w:val="none" w:sz="0" w:space="0" w:color="auto"/>
        <w:bottom w:val="none" w:sz="0" w:space="0" w:color="auto"/>
        <w:right w:val="none" w:sz="0" w:space="0" w:color="auto"/>
      </w:divBdr>
      <w:divsChild>
        <w:div w:id="239602611">
          <w:marLeft w:val="0"/>
          <w:marRight w:val="0"/>
          <w:marTop w:val="0"/>
          <w:marBottom w:val="0"/>
          <w:divBdr>
            <w:top w:val="none" w:sz="0" w:space="0" w:color="auto"/>
            <w:left w:val="none" w:sz="0" w:space="0" w:color="auto"/>
            <w:bottom w:val="none" w:sz="0" w:space="0" w:color="auto"/>
            <w:right w:val="none" w:sz="0" w:space="0" w:color="auto"/>
          </w:divBdr>
          <w:divsChild>
            <w:div w:id="1334646938">
              <w:marLeft w:val="0"/>
              <w:marRight w:val="0"/>
              <w:marTop w:val="0"/>
              <w:marBottom w:val="0"/>
              <w:divBdr>
                <w:top w:val="none" w:sz="0" w:space="0" w:color="auto"/>
                <w:left w:val="none" w:sz="0" w:space="0" w:color="auto"/>
                <w:bottom w:val="none" w:sz="0" w:space="0" w:color="auto"/>
                <w:right w:val="none" w:sz="0" w:space="0" w:color="auto"/>
              </w:divBdr>
            </w:div>
            <w:div w:id="2140537399">
              <w:marLeft w:val="0"/>
              <w:marRight w:val="0"/>
              <w:marTop w:val="0"/>
              <w:marBottom w:val="0"/>
              <w:divBdr>
                <w:top w:val="none" w:sz="0" w:space="0" w:color="auto"/>
                <w:left w:val="none" w:sz="0" w:space="0" w:color="auto"/>
                <w:bottom w:val="none" w:sz="0" w:space="0" w:color="auto"/>
                <w:right w:val="none" w:sz="0" w:space="0" w:color="auto"/>
              </w:divBdr>
              <w:divsChild>
                <w:div w:id="173696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998223">
          <w:marLeft w:val="0"/>
          <w:marRight w:val="0"/>
          <w:marTop w:val="0"/>
          <w:marBottom w:val="0"/>
          <w:divBdr>
            <w:top w:val="none" w:sz="0" w:space="0" w:color="auto"/>
            <w:left w:val="none" w:sz="0" w:space="0" w:color="auto"/>
            <w:bottom w:val="none" w:sz="0" w:space="0" w:color="auto"/>
            <w:right w:val="none" w:sz="0" w:space="0" w:color="auto"/>
          </w:divBdr>
          <w:divsChild>
            <w:div w:id="1624775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061885">
      <w:bodyDiv w:val="1"/>
      <w:marLeft w:val="0"/>
      <w:marRight w:val="0"/>
      <w:marTop w:val="0"/>
      <w:marBottom w:val="0"/>
      <w:divBdr>
        <w:top w:val="none" w:sz="0" w:space="0" w:color="auto"/>
        <w:left w:val="none" w:sz="0" w:space="0" w:color="auto"/>
        <w:bottom w:val="none" w:sz="0" w:space="0" w:color="auto"/>
        <w:right w:val="none" w:sz="0" w:space="0" w:color="auto"/>
      </w:divBdr>
      <w:divsChild>
        <w:div w:id="380248256">
          <w:marLeft w:val="0"/>
          <w:marRight w:val="0"/>
          <w:marTop w:val="0"/>
          <w:marBottom w:val="0"/>
          <w:divBdr>
            <w:top w:val="none" w:sz="0" w:space="0" w:color="auto"/>
            <w:left w:val="none" w:sz="0" w:space="0" w:color="auto"/>
            <w:bottom w:val="none" w:sz="0" w:space="0" w:color="auto"/>
            <w:right w:val="none" w:sz="0" w:space="0" w:color="auto"/>
          </w:divBdr>
          <w:divsChild>
            <w:div w:id="1828786611">
              <w:marLeft w:val="0"/>
              <w:marRight w:val="0"/>
              <w:marTop w:val="0"/>
              <w:marBottom w:val="0"/>
              <w:divBdr>
                <w:top w:val="none" w:sz="0" w:space="0" w:color="auto"/>
                <w:left w:val="none" w:sz="0" w:space="0" w:color="auto"/>
                <w:bottom w:val="none" w:sz="0" w:space="0" w:color="auto"/>
                <w:right w:val="none" w:sz="0" w:space="0" w:color="auto"/>
              </w:divBdr>
            </w:div>
            <w:div w:id="1901935794">
              <w:marLeft w:val="0"/>
              <w:marRight w:val="0"/>
              <w:marTop w:val="0"/>
              <w:marBottom w:val="0"/>
              <w:divBdr>
                <w:top w:val="none" w:sz="0" w:space="0" w:color="auto"/>
                <w:left w:val="none" w:sz="0" w:space="0" w:color="auto"/>
                <w:bottom w:val="none" w:sz="0" w:space="0" w:color="auto"/>
                <w:right w:val="none" w:sz="0" w:space="0" w:color="auto"/>
              </w:divBdr>
              <w:divsChild>
                <w:div w:id="237442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57786">
          <w:marLeft w:val="0"/>
          <w:marRight w:val="0"/>
          <w:marTop w:val="0"/>
          <w:marBottom w:val="0"/>
          <w:divBdr>
            <w:top w:val="none" w:sz="0" w:space="0" w:color="auto"/>
            <w:left w:val="none" w:sz="0" w:space="0" w:color="auto"/>
            <w:bottom w:val="none" w:sz="0" w:space="0" w:color="auto"/>
            <w:right w:val="none" w:sz="0" w:space="0" w:color="auto"/>
          </w:divBdr>
          <w:divsChild>
            <w:div w:id="1748460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40780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3</Pages>
  <Words>895</Words>
  <Characters>5106</Characters>
  <Application>Microsoft Macintosh Word</Application>
  <DocSecurity>0</DocSecurity>
  <Lines>42</Lines>
  <Paragraphs>11</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
      <vt:lpstr>Reading Response #7 Sommers’, “Revision Strategies”</vt:lpstr>
      <vt:lpstr>Post your own strategies for revising here</vt:lpstr>
    </vt:vector>
  </TitlesOfParts>
  <LinksUpToDate>false</LinksUpToDate>
  <CharactersWithSpaces>5990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Felix</dc:creator>
  <cp:keywords/>
  <dc:description/>
  <cp:lastModifiedBy>Sergio Felix</cp:lastModifiedBy>
  <cp:revision>4</cp:revision>
  <dcterms:created xsi:type="dcterms:W3CDTF">2020-11-18T09:06:00Z</dcterms:created>
  <dcterms:modified xsi:type="dcterms:W3CDTF">2020-11-18T09:26:00Z</dcterms:modified>
</cp:coreProperties>
</file>